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19" w:rsidRDefault="005E4719" w:rsidP="00B64559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291414" w:rsidRDefault="00050F0A" w:rsidP="00B64559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b/>
        </w:rPr>
      </w:pPr>
      <w:r w:rsidRPr="00050F0A">
        <w:rPr>
          <w:b/>
        </w:rPr>
        <w:t>Академический симфонический оркестр имени С.В.Рахманинова (</w:t>
      </w:r>
      <w:proofErr w:type="gramStart"/>
      <w:r w:rsidRPr="00050F0A">
        <w:rPr>
          <w:b/>
        </w:rPr>
        <w:t>г</w:t>
      </w:r>
      <w:proofErr w:type="gramEnd"/>
      <w:r w:rsidRPr="00050F0A">
        <w:rPr>
          <w:b/>
        </w:rPr>
        <w:t xml:space="preserve">. Тамбов) </w:t>
      </w:r>
      <w:r>
        <w:t>объявляет конкурсный отбор музыкантов.</w:t>
      </w:r>
      <w:r>
        <w:br/>
        <w:t xml:space="preserve">К участию в конкурсе допускаются профессиональные музыканты-исполнители, а также кандидаты, являющиеся студентами музыкальных ВУЗов. </w:t>
      </w:r>
      <w:r>
        <w:br/>
        <w:t>Для кандидатов на должность концертмейстера группы является необходимым наличие опыта работы в симфоническом оркестре.</w:t>
      </w:r>
      <w:r>
        <w:br/>
        <w:t>Для участия в конкурсе необходимо прислать творческую биографию, ссылку на актуальные видеозаписи, фотографию, сканированную копию документа о музыкальном образовании (для студентов - справка из ВУЗа).</w:t>
      </w:r>
      <w:r>
        <w:br/>
        <w:t>Иногородние сотрудники обеспечиваются съемным жильем в Тамбове.</w:t>
      </w:r>
      <w:r>
        <w:br/>
        <w:t xml:space="preserve">Контакты для связи: +7 953 711 21 81 - заместитель художественного руководителя Артемьев Алексей Иванович, </w:t>
      </w:r>
      <w:proofErr w:type="spellStart"/>
      <w:r>
        <w:t>e-mail</w:t>
      </w:r>
      <w:proofErr w:type="spellEnd"/>
      <w:r>
        <w:t xml:space="preserve">: </w:t>
      </w:r>
      <w:hyperlink r:id="rId7" w:history="1">
        <w:r>
          <w:rPr>
            <w:rStyle w:val="a5"/>
          </w:rPr>
          <w:t>asorahmaninov@yandex.ru</w:t>
        </w:r>
      </w:hyperlink>
    </w:p>
    <w:p w:rsidR="00E85795" w:rsidRPr="0044236F" w:rsidRDefault="00E85795" w:rsidP="00B64559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rStyle w:val="wmi-callto"/>
        </w:rPr>
      </w:pPr>
    </w:p>
    <w:p w:rsidR="00E85795" w:rsidRDefault="00E85795" w:rsidP="00B64559">
      <w:pPr>
        <w:pStyle w:val="a4"/>
        <w:shd w:val="clear" w:color="auto" w:fill="FFFFFF"/>
        <w:spacing w:before="0" w:beforeAutospacing="0" w:after="0" w:afterAutospacing="0"/>
        <w:rPr>
          <w:b/>
          <w:szCs w:val="28"/>
        </w:rPr>
      </w:pPr>
    </w:p>
    <w:p w:rsidR="009C5CF8" w:rsidRDefault="009C5CF8" w:rsidP="00B64559">
      <w:pPr>
        <w:pStyle w:val="a4"/>
        <w:shd w:val="clear" w:color="auto" w:fill="FFFFFF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C5CF8" w:rsidRDefault="009C5CF8" w:rsidP="00B64559">
      <w:pPr>
        <w:pStyle w:val="a4"/>
        <w:shd w:val="clear" w:color="auto" w:fill="FFFFFF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Хор «</w:t>
      </w:r>
      <w:proofErr w:type="spellStart"/>
      <w:r>
        <w:rPr>
          <w:b/>
          <w:szCs w:val="28"/>
          <w:lang w:val="en-US"/>
        </w:rPr>
        <w:t>Aeternitas</w:t>
      </w:r>
      <w:proofErr w:type="spellEnd"/>
      <w:r>
        <w:rPr>
          <w:b/>
          <w:szCs w:val="28"/>
        </w:rPr>
        <w:t xml:space="preserve">» собора </w:t>
      </w:r>
      <w:proofErr w:type="spellStart"/>
      <w:r>
        <w:rPr>
          <w:b/>
          <w:szCs w:val="28"/>
        </w:rPr>
        <w:t>равноапп</w:t>
      </w:r>
      <w:proofErr w:type="spellEnd"/>
      <w:r>
        <w:rPr>
          <w:b/>
          <w:szCs w:val="28"/>
        </w:rPr>
        <w:t xml:space="preserve">. Кирилла и </w:t>
      </w:r>
      <w:proofErr w:type="spellStart"/>
      <w:r>
        <w:rPr>
          <w:b/>
          <w:szCs w:val="28"/>
        </w:rPr>
        <w:t>Мефодия</w:t>
      </w:r>
      <w:proofErr w:type="spellEnd"/>
      <w:r>
        <w:rPr>
          <w:b/>
          <w:szCs w:val="28"/>
        </w:rPr>
        <w:t xml:space="preserve"> (г. Самара) продолжает набор в партии: тенор, альт, бас.</w:t>
      </w:r>
    </w:p>
    <w:p w:rsidR="009C5CF8" w:rsidRDefault="009C5CF8" w:rsidP="00B64559">
      <w:pPr>
        <w:pStyle w:val="a4"/>
        <w:shd w:val="clear" w:color="auto" w:fill="FFFFFF"/>
        <w:spacing w:before="0" w:beforeAutospacing="0" w:after="0" w:afterAutospacing="0"/>
        <w:rPr>
          <w:b/>
          <w:szCs w:val="28"/>
        </w:rPr>
      </w:pPr>
    </w:p>
    <w:p w:rsidR="009C5CF8" w:rsidRDefault="009C5CF8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Руководитель хора: Репина </w:t>
      </w:r>
      <w:proofErr w:type="spellStart"/>
      <w:r>
        <w:rPr>
          <w:szCs w:val="28"/>
        </w:rPr>
        <w:t>Сияна</w:t>
      </w:r>
      <w:proofErr w:type="spellEnd"/>
      <w:r>
        <w:rPr>
          <w:szCs w:val="28"/>
        </w:rPr>
        <w:t>, тел. 8 927 213 48 18</w:t>
      </w:r>
    </w:p>
    <w:p w:rsidR="009C5CF8" w:rsidRDefault="009C5CF8" w:rsidP="00B64559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szCs w:val="28"/>
        </w:rPr>
      </w:pPr>
    </w:p>
    <w:p w:rsidR="009C5CF8" w:rsidRPr="009C5CF8" w:rsidRDefault="009C5CF8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E85795" w:rsidRDefault="00E85795" w:rsidP="00B64559">
      <w:pPr>
        <w:pStyle w:val="a4"/>
        <w:shd w:val="clear" w:color="auto" w:fill="FFFFFF"/>
        <w:spacing w:before="0" w:beforeAutospacing="0" w:after="0" w:afterAutospacing="0"/>
        <w:rPr>
          <w:b/>
          <w:szCs w:val="28"/>
        </w:rPr>
      </w:pP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b/>
          <w:szCs w:val="28"/>
        </w:rPr>
        <w:t xml:space="preserve">МАУ </w:t>
      </w:r>
      <w:proofErr w:type="gramStart"/>
      <w:r>
        <w:rPr>
          <w:b/>
          <w:szCs w:val="28"/>
        </w:rPr>
        <w:t>ДО</w:t>
      </w:r>
      <w:proofErr w:type="gramEnd"/>
      <w:r>
        <w:rPr>
          <w:b/>
          <w:szCs w:val="28"/>
        </w:rPr>
        <w:t xml:space="preserve"> «</w:t>
      </w:r>
      <w:proofErr w:type="gramStart"/>
      <w:r>
        <w:rPr>
          <w:b/>
          <w:szCs w:val="28"/>
        </w:rPr>
        <w:t>Детская</w:t>
      </w:r>
      <w:proofErr w:type="gramEnd"/>
      <w:r>
        <w:rPr>
          <w:b/>
          <w:szCs w:val="28"/>
        </w:rPr>
        <w:t xml:space="preserve"> школа искусств имени П.И.Чайковского» муниципального образования г. Ноябрьск (Ямало-Ненецкий автономный округ) </w:t>
      </w:r>
      <w:r w:rsidRPr="003A41CF">
        <w:rPr>
          <w:szCs w:val="28"/>
        </w:rPr>
        <w:t>приглашает на работу в 2022 году на следующие вакансии:</w:t>
      </w:r>
    </w:p>
    <w:p w:rsidR="003A41CF" w:rsidRDefault="00084A48" w:rsidP="00084A48">
      <w:pPr>
        <w:pStyle w:val="a4"/>
        <w:shd w:val="clear" w:color="auto" w:fill="FFFFFF"/>
        <w:tabs>
          <w:tab w:val="left" w:pos="1095"/>
        </w:tabs>
        <w:spacing w:before="0" w:beforeAutospacing="0" w:after="0" w:afterAutospacing="0"/>
        <w:rPr>
          <w:szCs w:val="28"/>
        </w:rPr>
      </w:pPr>
      <w:r>
        <w:rPr>
          <w:szCs w:val="28"/>
        </w:rPr>
        <w:tab/>
      </w: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преподаватель по классу фортепиано</w:t>
      </w: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преподаватель по классу аккордеона</w:t>
      </w: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концертмейстер музыкального отделения</w:t>
      </w: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концертмейстер хореографического отделения</w:t>
      </w: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Педагогическая нагрузка на менее 1,5 ставок.</w:t>
      </w: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Заработная плата на указанную нагрузку от 65 000 (оклад, компенсационные выплаты).</w:t>
      </w: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Социальные гарантии согласно Трудовому кодексу РФ.</w:t>
      </w:r>
    </w:p>
    <w:p w:rsid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Единовременное пособие молодому специалисту согласно Закону об образовании</w:t>
      </w:r>
      <w:r w:rsidR="004E02A4">
        <w:rPr>
          <w:szCs w:val="28"/>
        </w:rPr>
        <w:t xml:space="preserve"> в Ямало-Ненецком автономном округе.</w:t>
      </w:r>
    </w:p>
    <w:p w:rsidR="004E02A4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4E02A4" w:rsidRPr="004E02A4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Заинтересованным лицам направлять краткие резюме на </w:t>
      </w:r>
      <w:proofErr w:type="spellStart"/>
      <w:r>
        <w:rPr>
          <w:szCs w:val="28"/>
        </w:rPr>
        <w:t>эл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дрес</w:t>
      </w:r>
      <w:proofErr w:type="spellEnd"/>
      <w:r>
        <w:rPr>
          <w:szCs w:val="28"/>
        </w:rPr>
        <w:t xml:space="preserve"> </w:t>
      </w:r>
      <w:hyperlink r:id="rId8" w:history="1">
        <w:r w:rsidRPr="00F52B5D">
          <w:rPr>
            <w:rStyle w:val="a5"/>
            <w:szCs w:val="28"/>
            <w:lang w:val="en-US"/>
          </w:rPr>
          <w:t>ndhi</w:t>
        </w:r>
        <w:r w:rsidRPr="004E02A4">
          <w:rPr>
            <w:rStyle w:val="a5"/>
            <w:szCs w:val="28"/>
          </w:rPr>
          <w:t>@</w:t>
        </w:r>
        <w:r w:rsidRPr="00F52B5D">
          <w:rPr>
            <w:rStyle w:val="a5"/>
            <w:szCs w:val="28"/>
            <w:lang w:val="en-US"/>
          </w:rPr>
          <w:t>mail</w:t>
        </w:r>
        <w:r w:rsidRPr="004E02A4">
          <w:rPr>
            <w:rStyle w:val="a5"/>
            <w:szCs w:val="28"/>
          </w:rPr>
          <w:t>.</w:t>
        </w:r>
        <w:r w:rsidRPr="00F52B5D">
          <w:rPr>
            <w:rStyle w:val="a5"/>
            <w:szCs w:val="28"/>
            <w:lang w:val="en-US"/>
          </w:rPr>
          <w:t>ru</w:t>
        </w:r>
      </w:hyperlink>
    </w:p>
    <w:p w:rsidR="004E02A4" w:rsidRPr="00E85795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4E02A4" w:rsidRPr="004E02A4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Полную информацию об учреждении можно узнать по ссылке на сайт Школы </w:t>
      </w:r>
      <w:hyperlink r:id="rId9" w:history="1">
        <w:r w:rsidRPr="00F52B5D">
          <w:rPr>
            <w:rStyle w:val="a5"/>
            <w:szCs w:val="28"/>
            <w:lang w:val="en-US"/>
          </w:rPr>
          <w:t>https</w:t>
        </w:r>
        <w:r w:rsidRPr="004E02A4">
          <w:rPr>
            <w:rStyle w:val="a5"/>
            <w:szCs w:val="28"/>
          </w:rPr>
          <w:t>://</w:t>
        </w:r>
        <w:r w:rsidRPr="00F52B5D">
          <w:rPr>
            <w:rStyle w:val="a5"/>
            <w:szCs w:val="28"/>
            <w:lang w:val="en-US"/>
          </w:rPr>
          <w:t>www</w:t>
        </w:r>
        <w:r w:rsidRPr="004E02A4">
          <w:rPr>
            <w:rStyle w:val="a5"/>
            <w:szCs w:val="28"/>
          </w:rPr>
          <w:t>.</w:t>
        </w:r>
        <w:r w:rsidRPr="00F52B5D">
          <w:rPr>
            <w:rStyle w:val="a5"/>
            <w:szCs w:val="28"/>
            <w:lang w:val="en-US"/>
          </w:rPr>
          <w:t>school</w:t>
        </w:r>
        <w:r w:rsidRPr="004E02A4">
          <w:rPr>
            <w:rStyle w:val="a5"/>
            <w:szCs w:val="28"/>
          </w:rPr>
          <w:t>-</w:t>
        </w:r>
        <w:proofErr w:type="spellStart"/>
        <w:r w:rsidRPr="00F52B5D">
          <w:rPr>
            <w:rStyle w:val="a5"/>
            <w:szCs w:val="28"/>
            <w:lang w:val="en-US"/>
          </w:rPr>
          <w:t>artnojabrsk</w:t>
        </w:r>
        <w:proofErr w:type="spellEnd"/>
        <w:r w:rsidRPr="004E02A4">
          <w:rPr>
            <w:rStyle w:val="a5"/>
            <w:szCs w:val="28"/>
          </w:rPr>
          <w:t>.</w:t>
        </w:r>
        <w:proofErr w:type="spellStart"/>
        <w:r w:rsidRPr="00F52B5D">
          <w:rPr>
            <w:rStyle w:val="a5"/>
            <w:szCs w:val="28"/>
            <w:lang w:val="en-US"/>
          </w:rPr>
          <w:t>ru</w:t>
        </w:r>
        <w:proofErr w:type="spellEnd"/>
        <w:r w:rsidRPr="004E02A4">
          <w:rPr>
            <w:rStyle w:val="a5"/>
            <w:szCs w:val="28"/>
          </w:rPr>
          <w:t>/</w:t>
        </w:r>
        <w:proofErr w:type="spellStart"/>
        <w:r w:rsidRPr="00F52B5D">
          <w:rPr>
            <w:rStyle w:val="a5"/>
            <w:szCs w:val="28"/>
            <w:lang w:val="en-US"/>
          </w:rPr>
          <w:t>ru</w:t>
        </w:r>
        <w:proofErr w:type="spellEnd"/>
        <w:r w:rsidRPr="004E02A4">
          <w:rPr>
            <w:rStyle w:val="a5"/>
            <w:szCs w:val="28"/>
          </w:rPr>
          <w:t>/</w:t>
        </w:r>
      </w:hyperlink>
      <w:r w:rsidRPr="004E02A4">
        <w:rPr>
          <w:szCs w:val="28"/>
        </w:rPr>
        <w:t xml:space="preserve"> </w:t>
      </w:r>
    </w:p>
    <w:p w:rsidR="004E02A4" w:rsidRPr="00E85795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4E02A4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Контакты:</w:t>
      </w:r>
    </w:p>
    <w:p w:rsidR="004E02A4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Приемная директора (3496) 35-42-88</w:t>
      </w:r>
    </w:p>
    <w:p w:rsidR="004E02A4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Учебная часть (3496) 32-44-01</w:t>
      </w:r>
    </w:p>
    <w:p w:rsidR="004E02A4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Отдел кадров (3496) 32-00-22</w:t>
      </w:r>
    </w:p>
    <w:p w:rsidR="004E02A4" w:rsidRDefault="004E02A4" w:rsidP="00B64559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szCs w:val="28"/>
        </w:rPr>
      </w:pPr>
    </w:p>
    <w:p w:rsidR="004E02A4" w:rsidRPr="004E02A4" w:rsidRDefault="004E02A4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3A41CF" w:rsidRPr="003A41CF" w:rsidRDefault="003A41CF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B64559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0D3F1E">
        <w:rPr>
          <w:b/>
          <w:szCs w:val="28"/>
        </w:rPr>
        <w:lastRenderedPageBreak/>
        <w:t>Муниципальное бюджетное образовательное учреждение дополнительного образования «</w:t>
      </w:r>
      <w:proofErr w:type="spellStart"/>
      <w:r w:rsidRPr="000D3F1E">
        <w:rPr>
          <w:b/>
          <w:szCs w:val="28"/>
        </w:rPr>
        <w:t>Лянторская</w:t>
      </w:r>
      <w:proofErr w:type="spellEnd"/>
      <w:r w:rsidRPr="000D3F1E">
        <w:rPr>
          <w:b/>
          <w:szCs w:val="28"/>
        </w:rPr>
        <w:t xml:space="preserve"> детская школа искусств №2» и филиал «</w:t>
      </w:r>
      <w:proofErr w:type="spellStart"/>
      <w:r w:rsidRPr="000D3F1E">
        <w:rPr>
          <w:b/>
          <w:szCs w:val="28"/>
        </w:rPr>
        <w:t>Сытоминская</w:t>
      </w:r>
      <w:proofErr w:type="spellEnd"/>
      <w:r w:rsidRPr="000D3F1E">
        <w:rPr>
          <w:b/>
          <w:szCs w:val="28"/>
        </w:rPr>
        <w:t xml:space="preserve"> детская школа искусств»</w:t>
      </w:r>
      <w:r>
        <w:rPr>
          <w:szCs w:val="28"/>
        </w:rPr>
        <w:t xml:space="preserve"> приглашает на работу преподавателей по направлениям:</w:t>
      </w:r>
    </w:p>
    <w:p w:rsidR="000D3F1E" w:rsidRDefault="000D3F1E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фортепиано</w:t>
      </w: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народные инструменты (гитара, балалайка, домра)</w:t>
      </w: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музыкальный фольклор</w:t>
      </w: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хореография</w:t>
      </w: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сольфеджио и музыкальная литература</w:t>
      </w: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духовые и ударные инструменты</w:t>
      </w: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При трудоустройстве молодому специалисту выплачивается единовременное пособие в размере двух должностных окладов, в течение трех лет выплачивается ежемесячная надбавка в размере 2 тысяч рублей.</w:t>
      </w: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Компенсация расходов за наем жилья.</w:t>
      </w: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D73110" w:rsidRDefault="00D7311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Учреждения обладают хорошей материально-технической базой.</w:t>
      </w:r>
    </w:p>
    <w:p w:rsidR="008669B0" w:rsidRDefault="008669B0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8669B0" w:rsidRPr="000D3F1E" w:rsidRDefault="008669B0" w:rsidP="00B64559">
      <w:pPr>
        <w:pStyle w:val="a4"/>
        <w:shd w:val="clear" w:color="auto" w:fill="FFFFFF"/>
        <w:spacing w:before="0" w:beforeAutospacing="0" w:after="0" w:afterAutospacing="0"/>
        <w:rPr>
          <w:i/>
          <w:szCs w:val="28"/>
        </w:rPr>
      </w:pPr>
      <w:r w:rsidRPr="000D3F1E">
        <w:rPr>
          <w:i/>
          <w:szCs w:val="28"/>
        </w:rPr>
        <w:t>По всем вопросам обращаться по телефонам:</w:t>
      </w:r>
    </w:p>
    <w:p w:rsidR="008669B0" w:rsidRDefault="008669B0" w:rsidP="00B64559">
      <w:pPr>
        <w:pStyle w:val="a4"/>
        <w:shd w:val="clear" w:color="auto" w:fill="FFFFFF"/>
        <w:spacing w:before="0" w:beforeAutospacing="0" w:after="0" w:afterAutospacing="0"/>
        <w:rPr>
          <w:i/>
          <w:szCs w:val="28"/>
        </w:rPr>
      </w:pPr>
      <w:r w:rsidRPr="000D3F1E">
        <w:rPr>
          <w:i/>
          <w:szCs w:val="28"/>
        </w:rPr>
        <w:t>8 (34638) 24-332, -26-153, 8 (3462)-73-61-50</w:t>
      </w:r>
    </w:p>
    <w:p w:rsidR="00584E43" w:rsidRDefault="00584E43" w:rsidP="00B64559">
      <w:pPr>
        <w:pStyle w:val="a4"/>
        <w:pBdr>
          <w:bottom w:val="dotted" w:sz="24" w:space="1" w:color="auto"/>
        </w:pBdr>
        <w:shd w:val="clear" w:color="auto" w:fill="FFFFFF"/>
        <w:spacing w:before="0" w:beforeAutospacing="0" w:after="0" w:afterAutospacing="0"/>
        <w:rPr>
          <w:i/>
          <w:szCs w:val="28"/>
        </w:rPr>
      </w:pPr>
    </w:p>
    <w:p w:rsidR="00584E43" w:rsidRDefault="00584E43" w:rsidP="00B64559">
      <w:pPr>
        <w:pStyle w:val="a4"/>
        <w:shd w:val="clear" w:color="auto" w:fill="FFFFFF"/>
        <w:spacing w:before="0" w:beforeAutospacing="0" w:after="0" w:afterAutospacing="0"/>
        <w:rPr>
          <w:i/>
          <w:szCs w:val="28"/>
        </w:rPr>
      </w:pPr>
    </w:p>
    <w:p w:rsidR="00584E43" w:rsidRPr="000D3F1E" w:rsidRDefault="00584E43" w:rsidP="00B64559">
      <w:pPr>
        <w:pStyle w:val="a4"/>
        <w:shd w:val="clear" w:color="auto" w:fill="FFFFFF"/>
        <w:spacing w:before="0" w:beforeAutospacing="0" w:after="0" w:afterAutospacing="0"/>
        <w:rPr>
          <w:i/>
          <w:szCs w:val="28"/>
        </w:rPr>
      </w:pPr>
    </w:p>
    <w:p w:rsidR="00B64559" w:rsidRPr="004A703E" w:rsidRDefault="00B64559" w:rsidP="00B64559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 w:rsidRPr="000D3F1E">
        <w:rPr>
          <w:b/>
          <w:szCs w:val="28"/>
        </w:rPr>
        <w:t>Муниципальное бюджетное образовательное учреждение дополнительного образования «</w:t>
      </w:r>
      <w:r>
        <w:rPr>
          <w:b/>
          <w:szCs w:val="28"/>
        </w:rPr>
        <w:t>Белоярская детская школа искусств</w:t>
      </w:r>
      <w:r w:rsidRPr="000D3F1E">
        <w:rPr>
          <w:b/>
          <w:szCs w:val="28"/>
        </w:rPr>
        <w:t xml:space="preserve">» </w:t>
      </w:r>
      <w:r w:rsidR="00DA26C8" w:rsidRPr="00DA26C8">
        <w:rPr>
          <w:szCs w:val="28"/>
        </w:rPr>
        <w:t xml:space="preserve">(Ханты-Мансийский автономный округ) </w:t>
      </w:r>
      <w:r>
        <w:rPr>
          <w:szCs w:val="28"/>
        </w:rPr>
        <w:t>приглашает на работу преподавателей по направлениям: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фортепиано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кларнет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саксофон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флейта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труба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валторна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При трудоустройстве предоставляется: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proofErr w:type="gramStart"/>
      <w:r>
        <w:rPr>
          <w:szCs w:val="28"/>
        </w:rPr>
        <w:t>- полный социальный пакет (оплата льготного отпуска, больничных листов, стимулирующие выплаты, надбавка за работу в условиях Крайнего Севера и приравненной к нему местностей и др.);</w:t>
      </w:r>
      <w:proofErr w:type="gramEnd"/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единовременная выплата молодым специалистам до 35 лет;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- оплата аренды за жилье по договору.</w:t>
      </w: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</w:p>
    <w:p w:rsidR="00584E43" w:rsidRDefault="00584E43" w:rsidP="00584E43">
      <w:pPr>
        <w:pStyle w:val="a4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По вопросам трудоустройства обращаться до 1мая 2022 года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тел.: 8 (3462) 745522</w:t>
      </w:r>
    </w:p>
    <w:p w:rsidR="003E76DE" w:rsidRPr="003A41CF" w:rsidRDefault="00FD6AC6" w:rsidP="00B64559">
      <w:pPr>
        <w:pBdr>
          <w:bottom w:val="dotted" w:sz="24" w:space="1" w:color="auto"/>
        </w:pBdr>
      </w:pPr>
    </w:p>
    <w:p w:rsidR="007A32CE" w:rsidRPr="003A41CF" w:rsidRDefault="007A32CE" w:rsidP="00B64559"/>
    <w:p w:rsidR="007A32CE" w:rsidRPr="007A32CE" w:rsidRDefault="007A32CE" w:rsidP="00B64559">
      <w:pPr>
        <w:rPr>
          <w:rFonts w:ascii="Times New Roman" w:hAnsi="Times New Roman" w:cs="Times New Roman"/>
        </w:rPr>
      </w:pPr>
    </w:p>
    <w:sectPr w:rsidR="007A32CE" w:rsidRPr="007A32CE" w:rsidSect="001B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C6" w:rsidRDefault="00FD6AC6" w:rsidP="0044236F">
      <w:r>
        <w:separator/>
      </w:r>
    </w:p>
  </w:endnote>
  <w:endnote w:type="continuationSeparator" w:id="0">
    <w:p w:rsidR="00FD6AC6" w:rsidRDefault="00FD6AC6" w:rsidP="0044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C6" w:rsidRDefault="00FD6AC6" w:rsidP="0044236F">
      <w:r>
        <w:separator/>
      </w:r>
    </w:p>
  </w:footnote>
  <w:footnote w:type="continuationSeparator" w:id="0">
    <w:p w:rsidR="00FD6AC6" w:rsidRDefault="00FD6AC6" w:rsidP="00442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887"/>
    <w:multiLevelType w:val="multilevel"/>
    <w:tmpl w:val="86E2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F438D"/>
    <w:multiLevelType w:val="hybridMultilevel"/>
    <w:tmpl w:val="77C89E98"/>
    <w:lvl w:ilvl="0" w:tplc="FB381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A3CA8"/>
    <w:multiLevelType w:val="multilevel"/>
    <w:tmpl w:val="6F9A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B2340"/>
    <w:multiLevelType w:val="multilevel"/>
    <w:tmpl w:val="31B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47066E"/>
    <w:multiLevelType w:val="hybridMultilevel"/>
    <w:tmpl w:val="6780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20455"/>
    <w:multiLevelType w:val="multilevel"/>
    <w:tmpl w:val="B73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65E2A"/>
    <w:multiLevelType w:val="multilevel"/>
    <w:tmpl w:val="31B8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A8A0E0B"/>
    <w:multiLevelType w:val="multilevel"/>
    <w:tmpl w:val="D4DE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72C"/>
    <w:rsid w:val="00001163"/>
    <w:rsid w:val="00010A71"/>
    <w:rsid w:val="00036A64"/>
    <w:rsid w:val="00050F0A"/>
    <w:rsid w:val="00070046"/>
    <w:rsid w:val="00084A48"/>
    <w:rsid w:val="000D3F1E"/>
    <w:rsid w:val="000D4421"/>
    <w:rsid w:val="00136AFD"/>
    <w:rsid w:val="001607E0"/>
    <w:rsid w:val="00165426"/>
    <w:rsid w:val="0021230C"/>
    <w:rsid w:val="00224323"/>
    <w:rsid w:val="00245DD3"/>
    <w:rsid w:val="0026635A"/>
    <w:rsid w:val="00291414"/>
    <w:rsid w:val="00344B0F"/>
    <w:rsid w:val="003A220D"/>
    <w:rsid w:val="003A41CF"/>
    <w:rsid w:val="003D1530"/>
    <w:rsid w:val="00404BD8"/>
    <w:rsid w:val="0044236F"/>
    <w:rsid w:val="004624DC"/>
    <w:rsid w:val="004970C5"/>
    <w:rsid w:val="004C2243"/>
    <w:rsid w:val="004E02A4"/>
    <w:rsid w:val="00510E86"/>
    <w:rsid w:val="00561B08"/>
    <w:rsid w:val="00584E43"/>
    <w:rsid w:val="005B0238"/>
    <w:rsid w:val="005E4719"/>
    <w:rsid w:val="005F23F0"/>
    <w:rsid w:val="00607B86"/>
    <w:rsid w:val="00640F3B"/>
    <w:rsid w:val="00656BC0"/>
    <w:rsid w:val="0066738D"/>
    <w:rsid w:val="00690E56"/>
    <w:rsid w:val="006F4491"/>
    <w:rsid w:val="00762B2E"/>
    <w:rsid w:val="007A32CE"/>
    <w:rsid w:val="007C4090"/>
    <w:rsid w:val="007C5668"/>
    <w:rsid w:val="007F12AB"/>
    <w:rsid w:val="0080109D"/>
    <w:rsid w:val="008669B0"/>
    <w:rsid w:val="008D6664"/>
    <w:rsid w:val="008F4704"/>
    <w:rsid w:val="009241B4"/>
    <w:rsid w:val="009377B6"/>
    <w:rsid w:val="00956B44"/>
    <w:rsid w:val="00981045"/>
    <w:rsid w:val="00993312"/>
    <w:rsid w:val="009C5CF8"/>
    <w:rsid w:val="00A2297D"/>
    <w:rsid w:val="00A26BAF"/>
    <w:rsid w:val="00A33880"/>
    <w:rsid w:val="00A47D7F"/>
    <w:rsid w:val="00A64144"/>
    <w:rsid w:val="00A75161"/>
    <w:rsid w:val="00AC7870"/>
    <w:rsid w:val="00B03DA1"/>
    <w:rsid w:val="00B64559"/>
    <w:rsid w:val="00B84BF7"/>
    <w:rsid w:val="00BA6B36"/>
    <w:rsid w:val="00BC321A"/>
    <w:rsid w:val="00BE51A6"/>
    <w:rsid w:val="00C004C1"/>
    <w:rsid w:val="00C07D4C"/>
    <w:rsid w:val="00C25897"/>
    <w:rsid w:val="00C86999"/>
    <w:rsid w:val="00D014B1"/>
    <w:rsid w:val="00D53312"/>
    <w:rsid w:val="00D73110"/>
    <w:rsid w:val="00DA26C8"/>
    <w:rsid w:val="00DF4BC9"/>
    <w:rsid w:val="00E1532F"/>
    <w:rsid w:val="00E6472C"/>
    <w:rsid w:val="00E85795"/>
    <w:rsid w:val="00E9303D"/>
    <w:rsid w:val="00EA1589"/>
    <w:rsid w:val="00F50C12"/>
    <w:rsid w:val="00F867E5"/>
    <w:rsid w:val="00FA63F0"/>
    <w:rsid w:val="00FB64C3"/>
    <w:rsid w:val="00FD6AC6"/>
    <w:rsid w:val="00FE45EF"/>
    <w:rsid w:val="00FE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472C"/>
    <w:rPr>
      <w:b/>
      <w:bCs/>
    </w:rPr>
  </w:style>
  <w:style w:type="character" w:customStyle="1" w:styleId="apple-converted-space">
    <w:name w:val="apple-converted-space"/>
    <w:basedOn w:val="a0"/>
    <w:rsid w:val="00E6472C"/>
  </w:style>
  <w:style w:type="paragraph" w:styleId="a4">
    <w:name w:val="Normal (Web)"/>
    <w:basedOn w:val="a"/>
    <w:uiPriority w:val="99"/>
    <w:unhideWhenUsed/>
    <w:rsid w:val="00E647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unhideWhenUsed/>
    <w:rsid w:val="00E6472C"/>
    <w:rPr>
      <w:color w:val="0000FF"/>
      <w:u w:val="single"/>
    </w:rPr>
  </w:style>
  <w:style w:type="character" w:customStyle="1" w:styleId="wmi-callto">
    <w:name w:val="wmi-callto"/>
    <w:basedOn w:val="a0"/>
    <w:rsid w:val="00E6472C"/>
  </w:style>
  <w:style w:type="character" w:styleId="a6">
    <w:name w:val="Emphasis"/>
    <w:basedOn w:val="a0"/>
    <w:uiPriority w:val="20"/>
    <w:qFormat/>
    <w:rsid w:val="007C5668"/>
    <w:rPr>
      <w:i/>
      <w:iCs/>
    </w:rPr>
  </w:style>
  <w:style w:type="paragraph" w:customStyle="1" w:styleId="ConsNormal">
    <w:name w:val="ConsNormal"/>
    <w:rsid w:val="00993312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FollowedHyperlink"/>
    <w:basedOn w:val="a0"/>
    <w:uiPriority w:val="99"/>
    <w:semiHidden/>
    <w:unhideWhenUsed/>
    <w:rsid w:val="00FA63F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5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1A6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BE51A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E51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BE51A6"/>
    <w:rPr>
      <w:sz w:val="22"/>
      <w:szCs w:val="22"/>
    </w:rPr>
  </w:style>
  <w:style w:type="paragraph" w:customStyle="1" w:styleId="a8fc5f3b9dd242f5msonormalmrcssattr">
    <w:name w:val="a8fc5f3b9dd242f5msonormal_mr_css_attr"/>
    <w:basedOn w:val="a"/>
    <w:rsid w:val="00EA15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423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4236F"/>
  </w:style>
  <w:style w:type="paragraph" w:styleId="af">
    <w:name w:val="footer"/>
    <w:basedOn w:val="a"/>
    <w:link w:val="af0"/>
    <w:uiPriority w:val="99"/>
    <w:semiHidden/>
    <w:unhideWhenUsed/>
    <w:rsid w:val="004423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2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31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4071392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8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460858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05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495952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22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27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h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orahmani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hool-artnojabrsk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17</cp:lastModifiedBy>
  <cp:revision>48</cp:revision>
  <cp:lastPrinted>2021-12-22T12:58:00Z</cp:lastPrinted>
  <dcterms:created xsi:type="dcterms:W3CDTF">2020-06-10T12:26:00Z</dcterms:created>
  <dcterms:modified xsi:type="dcterms:W3CDTF">2022-08-10T07:50:00Z</dcterms:modified>
</cp:coreProperties>
</file>